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right="140.6692913385831"/>
        <w:jc w:val="center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2"/>
          <w:szCs w:val="22"/>
          <w:rtl w:val="0"/>
        </w:rPr>
        <w:t xml:space="preserve">Formulario 2 - Declaración Jurada de</w:t>
      </w: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2"/>
          <w:szCs w:val="22"/>
          <w:rtl w:val="0"/>
        </w:rPr>
        <w:t xml:space="preserve">Antecedentes </w:t>
      </w:r>
    </w:p>
    <w:p w:rsidR="00000000" w:rsidDel="00000000" w:rsidP="00000000" w:rsidRDefault="00000000" w:rsidRPr="00000000" w14:paraId="00000002">
      <w:pPr>
        <w:spacing w:after="0" w:before="240" w:line="276" w:lineRule="auto"/>
        <w:ind w:left="0" w:right="140.6692913385831" w:firstLine="0"/>
        <w:jc w:val="both"/>
        <w:rPr>
          <w:rFonts w:ascii="Encode Sans" w:cs="Encode Sans" w:eastAsia="Encode Sans" w:hAnsi="Encode Sans"/>
          <w:b w:val="1"/>
          <w:bCs w:val="1"/>
          <w:color w:val="00aec3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b w:val="1"/>
          <w:bCs w:val="1"/>
          <w:color w:val="00aec3"/>
          <w:sz w:val="22"/>
          <w:szCs w:val="22"/>
          <w:rtl w:val="0"/>
        </w:rPr>
        <w:t xml:space="preserve">2.1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Encode Sans" w:cs="Encode Sans" w:eastAsia="Encode Sans" w:hAnsi="Encode Sans"/>
          <w:b w:val="1"/>
          <w:bCs w:val="1"/>
          <w:color w:val="00aec3"/>
          <w:sz w:val="22"/>
          <w:szCs w:val="22"/>
          <w:rtl w:val="0"/>
        </w:rPr>
        <w:t xml:space="preserve">Formación Académica pertinente para los módulos / horas cátedras / cargo a los que aspira</w:t>
      </w:r>
    </w:p>
    <w:p w:rsidR="00000000" w:rsidDel="00000000" w:rsidP="00000000" w:rsidRDefault="00000000" w:rsidRPr="00000000" w14:paraId="00000003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1365"/>
        <w:gridCol w:w="1260"/>
        <w:gridCol w:w="3720"/>
        <w:gridCol w:w="1065"/>
        <w:gridCol w:w="990"/>
        <w:tblGridChange w:id="0">
          <w:tblGrid>
            <w:gridCol w:w="1185"/>
            <w:gridCol w:w="1365"/>
            <w:gridCol w:w="1260"/>
            <w:gridCol w:w="3720"/>
            <w:gridCol w:w="1065"/>
            <w:gridCol w:w="9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rtl w:val="0"/>
              </w:rPr>
              <w:t xml:space="preserve">Categoría</w:t>
            </w:r>
          </w:p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Título/</w:t>
            </w:r>
          </w:p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Curso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Institución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Año de emisión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Denominación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Encode Sans" w:cs="Encode Sans" w:eastAsia="Encode Sans" w:hAnsi="Encode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18"/>
                <w:szCs w:val="18"/>
                <w:rtl w:val="0"/>
              </w:rPr>
              <w:t xml:space="preserve">Registrado en la DGCyE </w:t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Encode Sans" w:cs="Encode Sans" w:eastAsia="Encode Sans" w:hAnsi="Encode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18"/>
                <w:szCs w:val="18"/>
                <w:rtl w:val="0"/>
              </w:rPr>
              <w:t xml:space="preserve">si / 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Encode Sans" w:cs="Encode Sans" w:eastAsia="Encode Sans" w:hAnsi="Encode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18"/>
                <w:szCs w:val="18"/>
                <w:rtl w:val="0"/>
              </w:rPr>
              <w:t xml:space="preserve">Presenta probanza</w:t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Encode Sans" w:cs="Encode Sans" w:eastAsia="Encode Sans" w:hAnsi="Encode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color w:val="434343"/>
                <w:sz w:val="18"/>
                <w:szCs w:val="18"/>
                <w:rtl w:val="0"/>
              </w:rPr>
              <w:t xml:space="preserve">si / 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sz w:val="22"/>
          <w:szCs w:val="22"/>
        </w:rPr>
      </w:pPr>
      <w:r w:rsidDel="00000000" w:rsidR="00000000" w:rsidRPr="00000000">
        <w:rPr>
          <w:rFonts w:ascii="Encode Sans" w:cs="Encode Sans" w:eastAsia="Encode Sans" w:hAnsi="Encode Sans"/>
          <w:sz w:val="22"/>
          <w:szCs w:val="22"/>
          <w:rtl w:val="0"/>
        </w:rPr>
        <w:t xml:space="preserve">*En caso de ser necesario presentar la probanza correspondiente</w:t>
      </w:r>
    </w:p>
    <w:p w:rsidR="00000000" w:rsidDel="00000000" w:rsidP="00000000" w:rsidRDefault="00000000" w:rsidRPr="00000000" w14:paraId="0000006F">
      <w:pPr>
        <w:spacing w:before="240" w:line="276" w:lineRule="auto"/>
        <w:ind w:right="140.6692913385831"/>
        <w:jc w:val="both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204.21259842519646" w:tblpY="27.519531250001137"/>
        <w:tblW w:w="82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2895"/>
        <w:gridCol w:w="2895"/>
        <w:tblGridChange w:id="0">
          <w:tblGrid>
            <w:gridCol w:w="2445"/>
            <w:gridCol w:w="2895"/>
            <w:gridCol w:w="2895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Firma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rPr>
                <w:rFonts w:ascii="Encode Sans" w:cs="Encode Sans" w:eastAsia="Encode Sans" w:hAnsi="Encode Sans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color w:val="434343"/>
                <w:sz w:val="22"/>
                <w:szCs w:val="22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0" w:before="240" w:line="276" w:lineRule="auto"/>
        <w:ind w:left="0" w:right="140.6692913385831" w:firstLine="0"/>
        <w:jc w:val="both"/>
        <w:rPr>
          <w:rFonts w:ascii="Encode Sans" w:cs="Encode Sans" w:eastAsia="Encode Sans" w:hAnsi="Encode Sans"/>
          <w:b w:val="1"/>
          <w:bCs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3.8582677165355" w:top="1133.8582677165355" w:left="1700.7874015748032" w:right="1043.149606299212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/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595959"/>
        <w:sz w:val="18"/>
        <w:szCs w:val="18"/>
        <w:rtl w:val="0"/>
      </w:rPr>
      <w:t xml:space="preserve">2025 </w:t>
    </w: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/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595959"/>
        <w:sz w:val="18"/>
        <w:szCs w:val="18"/>
        <w:rtl w:val="0"/>
      </w:rPr>
      <w:t xml:space="preserve">2025 </w:t>
    </w: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tabs>
        <w:tab w:val="center" w:leader="none" w:pos="4419"/>
        <w:tab w:val="right" w:leader="none" w:pos="8838"/>
        <w:tab w:val="left" w:leader="none" w:pos="1253"/>
      </w:tabs>
      <w:ind w:right="-692.5984251968498"/>
      <w:jc w:val="right"/>
      <w:rPr>
        <w:rFonts w:ascii="Encode Sans" w:cs="Encode Sans" w:eastAsia="Encode Sans" w:hAnsi="Encode Sans"/>
        <w:b w:val="1"/>
        <w:bCs w:val="1"/>
        <w:color w:val="595959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